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95A67" w14:textId="77777777" w:rsidR="0016504F" w:rsidRPr="0016504F" w:rsidRDefault="0016504F" w:rsidP="0016504F">
      <w:pPr>
        <w:spacing w:after="100" w:afterAutospacing="1" w:line="240" w:lineRule="auto"/>
        <w:outlineLvl w:val="1"/>
        <w:rPr>
          <w:rFonts w:ascii="&amp;quot" w:eastAsia="Times New Roman" w:hAnsi="&amp;quot" w:cs="Times New Roman"/>
          <w:color w:val="262626"/>
          <w:sz w:val="36"/>
          <w:szCs w:val="36"/>
        </w:rPr>
      </w:pPr>
      <w:r w:rsidRPr="0016504F">
        <w:rPr>
          <w:rFonts w:ascii="&amp;quot" w:eastAsia="Times New Roman" w:hAnsi="&amp;quot" w:cs="Times New Roman"/>
          <w:color w:val="262626"/>
          <w:sz w:val="36"/>
          <w:szCs w:val="36"/>
        </w:rPr>
        <w:t>Assignment Content</w:t>
      </w:r>
    </w:p>
    <w:p w14:paraId="745DE1DA" w14:textId="77777777" w:rsidR="0016504F" w:rsidRPr="0016504F" w:rsidRDefault="0016504F" w:rsidP="0016504F">
      <w:pPr>
        <w:numPr>
          <w:ilvl w:val="0"/>
          <w:numId w:val="1"/>
        </w:numPr>
        <w:spacing w:after="100" w:afterAutospacing="1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</w:p>
    <w:p w14:paraId="50AE707D" w14:textId="77777777" w:rsidR="0016504F" w:rsidRPr="0016504F" w:rsidRDefault="0016504F" w:rsidP="0016504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6504F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4F1E54D5" w14:textId="77777777" w:rsidR="0016504F" w:rsidRPr="0016504F" w:rsidRDefault="0016504F" w:rsidP="0016504F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 xml:space="preserve">Project plans outline the intended course of events; however, things </w:t>
      </w:r>
      <w:proofErr w:type="gramStart"/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don’t</w:t>
      </w:r>
      <w:proofErr w:type="gramEnd"/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 xml:space="preserve"> always happen as intended. Organizations need to consider risks and develop a contingency plan. This plan is typically presented to management. </w:t>
      </w:r>
    </w:p>
    <w:p w14:paraId="59A95F05" w14:textId="77777777" w:rsidR="0016504F" w:rsidRPr="0016504F" w:rsidRDefault="0016504F" w:rsidP="0016504F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 </w:t>
      </w:r>
    </w:p>
    <w:p w14:paraId="51AF3562" w14:textId="77777777" w:rsidR="0016504F" w:rsidRPr="0016504F" w:rsidRDefault="0016504F" w:rsidP="0016504F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Add</w:t>
      </w: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 the following 2 columns to the project plan table you created in </w:t>
      </w:r>
      <w:proofErr w:type="spellStart"/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Wk</w:t>
      </w:r>
      <w:proofErr w:type="spellEnd"/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 4 – Apply: Project Plan: </w:t>
      </w:r>
    </w:p>
    <w:p w14:paraId="499FC006" w14:textId="77777777" w:rsidR="0016504F" w:rsidRPr="0016504F" w:rsidRDefault="0016504F" w:rsidP="0016504F">
      <w:pPr>
        <w:numPr>
          <w:ilvl w:val="1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Potential Risk Factors </w:t>
      </w:r>
    </w:p>
    <w:p w14:paraId="109694B4" w14:textId="77777777" w:rsidR="0016504F" w:rsidRPr="0016504F" w:rsidRDefault="0016504F" w:rsidP="0016504F">
      <w:pPr>
        <w:numPr>
          <w:ilvl w:val="1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Contingency Plans </w:t>
      </w:r>
    </w:p>
    <w:p w14:paraId="7BD36DCA" w14:textId="77777777" w:rsidR="0016504F" w:rsidRPr="0016504F" w:rsidRDefault="0016504F" w:rsidP="0016504F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 </w:t>
      </w:r>
    </w:p>
    <w:p w14:paraId="7927EB9F" w14:textId="77777777" w:rsidR="0016504F" w:rsidRPr="0016504F" w:rsidRDefault="0016504F" w:rsidP="0016504F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Based on your prior research, </w:t>
      </w:r>
      <w:r w:rsidRPr="0016504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determine</w:t>
      </w: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 potential risk factors for not meeting each of the project objectives. Develop a contingency plan for each of the potential risks. Add the potential risks and contingency plan to your </w:t>
      </w:r>
      <w:proofErr w:type="spellStart"/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Wk</w:t>
      </w:r>
      <w:proofErr w:type="spellEnd"/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 4 – Apply: Project Plan. </w:t>
      </w:r>
    </w:p>
    <w:p w14:paraId="0B871BBD" w14:textId="77777777" w:rsidR="0016504F" w:rsidRPr="0016504F" w:rsidRDefault="0016504F" w:rsidP="0016504F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 </w:t>
      </w:r>
    </w:p>
    <w:p w14:paraId="593FE791" w14:textId="77777777" w:rsidR="0016504F" w:rsidRPr="0016504F" w:rsidRDefault="0016504F" w:rsidP="0016504F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Use </w:t>
      </w: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Microsoft PowerPoint</w:t>
      </w:r>
      <w:proofErr w:type="gramStart"/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® ,</w:t>
      </w:r>
      <w:proofErr w:type="gramEnd"/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 Prezi® , or another software to create a 12- to 14-slide executive presentation—with appropriate images and diagrams—that summarizes the following information: </w:t>
      </w:r>
    </w:p>
    <w:p w14:paraId="03A39194" w14:textId="77777777" w:rsidR="0016504F" w:rsidRPr="0016504F" w:rsidRDefault="0016504F" w:rsidP="0016504F">
      <w:pPr>
        <w:numPr>
          <w:ilvl w:val="1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The organization’s information presented in </w:t>
      </w:r>
      <w:proofErr w:type="spellStart"/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Wk</w:t>
      </w:r>
      <w:proofErr w:type="spellEnd"/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 1 </w:t>
      </w:r>
    </w:p>
    <w:p w14:paraId="35147D75" w14:textId="77777777" w:rsidR="0016504F" w:rsidRPr="0016504F" w:rsidRDefault="0016504F" w:rsidP="0016504F">
      <w:pPr>
        <w:numPr>
          <w:ilvl w:val="1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SWOT analysis and market trend research </w:t>
      </w:r>
    </w:p>
    <w:p w14:paraId="6E1DCF29" w14:textId="77777777" w:rsidR="0016504F" w:rsidRPr="0016504F" w:rsidRDefault="0016504F" w:rsidP="0016504F">
      <w:pPr>
        <w:numPr>
          <w:ilvl w:val="1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Project objectives </w:t>
      </w:r>
    </w:p>
    <w:p w14:paraId="08A15A0C" w14:textId="77777777" w:rsidR="0016504F" w:rsidRPr="0016504F" w:rsidRDefault="0016504F" w:rsidP="0016504F">
      <w:pPr>
        <w:numPr>
          <w:ilvl w:val="1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How success will be measured</w:t>
      </w:r>
    </w:p>
    <w:p w14:paraId="31084578" w14:textId="77777777" w:rsidR="0016504F" w:rsidRPr="0016504F" w:rsidRDefault="0016504F" w:rsidP="0016504F">
      <w:pPr>
        <w:numPr>
          <w:ilvl w:val="1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The value this project will bring to the organization</w:t>
      </w:r>
    </w:p>
    <w:p w14:paraId="255DCE88" w14:textId="77777777" w:rsidR="0016504F" w:rsidRPr="0016504F" w:rsidRDefault="0016504F" w:rsidP="0016504F">
      <w:pPr>
        <w:numPr>
          <w:ilvl w:val="1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Project metrics </w:t>
      </w:r>
    </w:p>
    <w:p w14:paraId="1AC90B41" w14:textId="77777777" w:rsidR="0016504F" w:rsidRPr="0016504F" w:rsidRDefault="0016504F" w:rsidP="0016504F">
      <w:pPr>
        <w:numPr>
          <w:ilvl w:val="1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Timelines  </w:t>
      </w:r>
    </w:p>
    <w:p w14:paraId="2DC179E8" w14:textId="77777777" w:rsidR="0016504F" w:rsidRPr="0016504F" w:rsidRDefault="0016504F" w:rsidP="0016504F">
      <w:pPr>
        <w:numPr>
          <w:ilvl w:val="1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Responsible parties </w:t>
      </w:r>
    </w:p>
    <w:p w14:paraId="726E8315" w14:textId="77777777" w:rsidR="0016504F" w:rsidRPr="0016504F" w:rsidRDefault="0016504F" w:rsidP="0016504F">
      <w:pPr>
        <w:numPr>
          <w:ilvl w:val="1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Potential risk factors </w:t>
      </w:r>
    </w:p>
    <w:p w14:paraId="14A7B99D" w14:textId="77777777" w:rsidR="0016504F" w:rsidRPr="0016504F" w:rsidRDefault="0016504F" w:rsidP="0016504F">
      <w:pPr>
        <w:numPr>
          <w:ilvl w:val="1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Contingency plans </w:t>
      </w:r>
    </w:p>
    <w:p w14:paraId="01886E9E" w14:textId="77777777" w:rsidR="0016504F" w:rsidRPr="0016504F" w:rsidRDefault="0016504F" w:rsidP="0016504F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 </w:t>
      </w:r>
    </w:p>
    <w:p w14:paraId="6A0847D0" w14:textId="77777777" w:rsidR="0016504F" w:rsidRPr="0016504F" w:rsidRDefault="0016504F" w:rsidP="0016504F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Include</w:t>
      </w: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 detailed speaker notes within the presentation. Convert the speaker notes to a Microsoft Word document and add it to the citations slide.  </w:t>
      </w:r>
    </w:p>
    <w:p w14:paraId="5AB7DB0B" w14:textId="77777777" w:rsidR="0016504F" w:rsidRPr="0016504F" w:rsidRDefault="0016504F" w:rsidP="0016504F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</w:p>
    <w:p w14:paraId="5A5B0A30" w14:textId="77777777" w:rsidR="0016504F" w:rsidRPr="0016504F" w:rsidRDefault="0016504F" w:rsidP="0016504F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i/>
          <w:iCs/>
          <w:color w:val="262626"/>
          <w:sz w:val="24"/>
          <w:szCs w:val="24"/>
        </w:rPr>
        <w:t>Note</w:t>
      </w: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:</w:t>
      </w:r>
      <w:r w:rsidRPr="0016504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 xml:space="preserve"> Review</w:t>
      </w: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 xml:space="preserve"> the Strategic Management- 8 Most Popular Cases located in the Course Resources folder at the top of course. </w:t>
      </w:r>
    </w:p>
    <w:p w14:paraId="71A2C16E" w14:textId="77777777" w:rsidR="0016504F" w:rsidRPr="0016504F" w:rsidRDefault="0016504F" w:rsidP="0016504F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 </w:t>
      </w:r>
    </w:p>
    <w:p w14:paraId="0BE38BAE" w14:textId="77777777" w:rsidR="0016504F" w:rsidRPr="0016504F" w:rsidRDefault="0016504F" w:rsidP="0016504F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6504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Cite</w:t>
      </w:r>
      <w:r w:rsidRPr="0016504F">
        <w:rPr>
          <w:rFonts w:ascii="inherit" w:eastAsia="Times New Roman" w:hAnsi="inherit" w:cs="Times New Roman"/>
          <w:color w:val="262626"/>
          <w:sz w:val="24"/>
          <w:szCs w:val="24"/>
        </w:rPr>
        <w:t> all sources according to APA guidelines. </w:t>
      </w:r>
    </w:p>
    <w:p w14:paraId="33724949" w14:textId="77777777" w:rsidR="0016504F" w:rsidRPr="0016504F" w:rsidRDefault="0016504F" w:rsidP="0016504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6504F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50338C0A" w14:textId="77777777" w:rsidR="001400FC" w:rsidRDefault="0016504F"/>
    <w:sectPr w:rsidR="001400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FF7894"/>
    <w:multiLevelType w:val="multilevel"/>
    <w:tmpl w:val="4A18E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4F"/>
    <w:rsid w:val="0016504F"/>
    <w:rsid w:val="002B38C0"/>
    <w:rsid w:val="00CF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ABB5B"/>
  <w15:chartTrackingRefBased/>
  <w15:docId w15:val="{FF1B2C85-E8B2-46CC-BA45-44DD37EB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7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9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80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1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78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60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Coralee Inman</dc:creator>
  <cp:keywords/>
  <dc:description/>
  <cp:lastModifiedBy>Coralee Inman</cp:lastModifiedBy>
  <cp:revision>1</cp:revision>
  <dcterms:created xsi:type="dcterms:W3CDTF">2020-08-01T02:43:00Z</dcterms:created>
  <dcterms:modified xsi:type="dcterms:W3CDTF">2020-08-01T02:44:00Z</dcterms:modified>
</cp:coreProperties>
</file>